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92" w:rsidRDefault="00131706">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10bis-e</w:t>
      </w:r>
      <w:r>
        <w:rPr>
          <w:b/>
          <w:i/>
          <w:sz w:val="28"/>
        </w:rPr>
        <w:tab/>
      </w:r>
      <w:r>
        <w:rPr>
          <w:b/>
          <w:iCs/>
          <w:sz w:val="24"/>
          <w:szCs w:val="24"/>
        </w:rPr>
        <w:t>R1-22</w:t>
      </w:r>
      <w:r w:rsidR="00765476">
        <w:rPr>
          <w:b/>
          <w:iCs/>
          <w:sz w:val="24"/>
          <w:szCs w:val="24"/>
          <w:lang w:val="en-US" w:eastAsia="zh-CN"/>
        </w:rPr>
        <w:t>10584</w:t>
      </w:r>
    </w:p>
    <w:p w:rsidR="00BA7892" w:rsidRDefault="00131706">
      <w:pPr>
        <w:pStyle w:val="CRCoverPage"/>
        <w:outlineLvl w:val="0"/>
        <w:rPr>
          <w:rFonts w:cs="Arial"/>
          <w:b/>
          <w:sz w:val="24"/>
          <w:lang w:eastAsia="ja-JP"/>
        </w:rPr>
      </w:pPr>
      <w:r>
        <w:fldChar w:fldCharType="begin"/>
      </w:r>
      <w:r>
        <w:instrText xml:space="preserve"> DOCPROPERTY  Location  \* MERGEFORMAT </w:instrText>
      </w:r>
      <w:r>
        <w:fldChar w:fldCharType="separate"/>
      </w:r>
      <w:proofErr w:type="gramStart"/>
      <w:r>
        <w:rPr>
          <w:rFonts w:cs="Arial" w:hint="eastAsia"/>
          <w:b/>
          <w:sz w:val="24"/>
          <w:lang w:val="en-US" w:eastAsia="zh-CN"/>
        </w:rPr>
        <w:t>e-Meeting</w:t>
      </w:r>
      <w:proofErr w:type="gramEnd"/>
      <w:r>
        <w:rPr>
          <w:rFonts w:cs="Arial" w:hint="eastAsia"/>
          <w:b/>
          <w:sz w:val="24"/>
          <w:lang w:val="en-US" w:eastAsia="zh-CN"/>
        </w:rPr>
        <w:t xml:space="preserve">, </w:t>
      </w:r>
      <w:r>
        <w:rPr>
          <w:rFonts w:eastAsia="SimSun" w:cs="Arial" w:hint="eastAsia"/>
          <w:b/>
          <w:sz w:val="24"/>
          <w:lang w:val="en-US" w:eastAsia="zh-CN"/>
        </w:rPr>
        <w:t>October 10</w:t>
      </w:r>
      <w:r>
        <w:rPr>
          <w:rFonts w:eastAsia="SimSun" w:cs="Arial" w:hint="eastAsia"/>
          <w:b/>
          <w:sz w:val="24"/>
          <w:vertAlign w:val="superscript"/>
          <w:lang w:val="en-US" w:eastAsia="zh-CN"/>
        </w:rPr>
        <w:t>th</w:t>
      </w:r>
      <w:r>
        <w:rPr>
          <w:rFonts w:cs="Arial"/>
          <w:b/>
          <w:sz w:val="24"/>
          <w:lang w:val="en-US" w:eastAsia="ja-JP"/>
        </w:rPr>
        <w:t xml:space="preserve"> – </w:t>
      </w:r>
      <w:r>
        <w:rPr>
          <w:rFonts w:cs="Arial" w:hint="eastAsia"/>
          <w:b/>
          <w:sz w:val="24"/>
          <w:lang w:val="en-US" w:eastAsia="zh-CN"/>
        </w:rPr>
        <w:t>19</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rsidR="00BA7892" w:rsidRDefault="00BA7892">
      <w:pPr>
        <w:outlineLvl w:val="0"/>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7892">
        <w:tc>
          <w:tcPr>
            <w:tcW w:w="9641" w:type="dxa"/>
            <w:gridSpan w:val="9"/>
            <w:tcBorders>
              <w:top w:val="single" w:sz="4" w:space="0" w:color="auto"/>
              <w:left w:val="single" w:sz="4" w:space="0" w:color="auto"/>
              <w:right w:val="single" w:sz="4" w:space="0" w:color="auto"/>
            </w:tcBorders>
          </w:tcPr>
          <w:p w:rsidR="00BA7892" w:rsidRDefault="00131706">
            <w:pPr>
              <w:pStyle w:val="CRCoverPage"/>
              <w:spacing w:after="0"/>
              <w:jc w:val="right"/>
              <w:rPr>
                <w:i/>
              </w:rPr>
            </w:pPr>
            <w:r>
              <w:rPr>
                <w:i/>
                <w:sz w:val="14"/>
              </w:rPr>
              <w:t>CR-Form-v12.2</w:t>
            </w:r>
          </w:p>
        </w:tc>
      </w:tr>
      <w:tr w:rsidR="00BA7892">
        <w:tc>
          <w:tcPr>
            <w:tcW w:w="9641" w:type="dxa"/>
            <w:gridSpan w:val="9"/>
            <w:tcBorders>
              <w:left w:val="single" w:sz="4" w:space="0" w:color="auto"/>
              <w:right w:val="single" w:sz="4" w:space="0" w:color="auto"/>
            </w:tcBorders>
          </w:tcPr>
          <w:p w:rsidR="00BA7892" w:rsidRDefault="00131706">
            <w:pPr>
              <w:pStyle w:val="CRCoverPage"/>
              <w:spacing w:after="0"/>
              <w:jc w:val="center"/>
            </w:pPr>
            <w:r>
              <w:rPr>
                <w:b/>
                <w:sz w:val="32"/>
              </w:rPr>
              <w:t>CHANGE REQUEST</w:t>
            </w:r>
          </w:p>
        </w:tc>
      </w:tr>
      <w:tr w:rsidR="00BA7892">
        <w:tc>
          <w:tcPr>
            <w:tcW w:w="9641" w:type="dxa"/>
            <w:gridSpan w:val="9"/>
            <w:tcBorders>
              <w:left w:val="single" w:sz="4" w:space="0" w:color="auto"/>
              <w:right w:val="single" w:sz="4" w:space="0" w:color="auto"/>
            </w:tcBorders>
          </w:tcPr>
          <w:p w:rsidR="00BA7892" w:rsidRDefault="00BA7892">
            <w:pPr>
              <w:pStyle w:val="CRCoverPage"/>
              <w:spacing w:after="0"/>
              <w:rPr>
                <w:sz w:val="8"/>
                <w:szCs w:val="8"/>
              </w:rPr>
            </w:pPr>
          </w:p>
        </w:tc>
      </w:tr>
      <w:tr w:rsidR="00BA7892">
        <w:tc>
          <w:tcPr>
            <w:tcW w:w="142" w:type="dxa"/>
            <w:tcBorders>
              <w:left w:val="single" w:sz="4" w:space="0" w:color="auto"/>
            </w:tcBorders>
          </w:tcPr>
          <w:p w:rsidR="00BA7892" w:rsidRDefault="00BA7892">
            <w:pPr>
              <w:pStyle w:val="CRCoverPage"/>
              <w:spacing w:after="0"/>
              <w:jc w:val="right"/>
            </w:pPr>
          </w:p>
        </w:tc>
        <w:tc>
          <w:tcPr>
            <w:tcW w:w="1559" w:type="dxa"/>
            <w:shd w:val="pct30" w:color="FFFF00" w:fill="auto"/>
          </w:tcPr>
          <w:p w:rsidR="00BA7892" w:rsidRDefault="00131706">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BA7892" w:rsidRDefault="00131706">
            <w:pPr>
              <w:pStyle w:val="CRCoverPage"/>
              <w:spacing w:after="0"/>
              <w:jc w:val="center"/>
            </w:pPr>
            <w:r>
              <w:rPr>
                <w:b/>
                <w:sz w:val="28"/>
              </w:rPr>
              <w:t>CR</w:t>
            </w:r>
          </w:p>
        </w:tc>
        <w:tc>
          <w:tcPr>
            <w:tcW w:w="1276" w:type="dxa"/>
            <w:shd w:val="pct30" w:color="FFFF00" w:fill="auto"/>
          </w:tcPr>
          <w:p w:rsidR="00BA7892" w:rsidRDefault="00765476">
            <w:pPr>
              <w:pStyle w:val="CRCoverPage"/>
              <w:spacing w:after="0"/>
              <w:jc w:val="both"/>
              <w:rPr>
                <w:b/>
                <w:sz w:val="28"/>
                <w:szCs w:val="28"/>
                <w:lang w:eastAsia="zh-CN"/>
              </w:rPr>
            </w:pPr>
            <w:r>
              <w:rPr>
                <w:b/>
                <w:sz w:val="28"/>
              </w:rPr>
              <w:t>0352</w:t>
            </w:r>
          </w:p>
        </w:tc>
        <w:tc>
          <w:tcPr>
            <w:tcW w:w="709" w:type="dxa"/>
          </w:tcPr>
          <w:p w:rsidR="00BA7892" w:rsidRDefault="00131706">
            <w:pPr>
              <w:pStyle w:val="CRCoverPage"/>
              <w:tabs>
                <w:tab w:val="right" w:pos="625"/>
              </w:tabs>
              <w:spacing w:after="0"/>
              <w:jc w:val="center"/>
            </w:pPr>
            <w:r>
              <w:rPr>
                <w:b/>
                <w:bCs/>
                <w:sz w:val="28"/>
              </w:rPr>
              <w:t>rev</w:t>
            </w:r>
          </w:p>
        </w:tc>
        <w:tc>
          <w:tcPr>
            <w:tcW w:w="992" w:type="dxa"/>
            <w:shd w:val="pct30" w:color="FFFF00" w:fill="auto"/>
          </w:tcPr>
          <w:p w:rsidR="00BA7892" w:rsidRDefault="00131706">
            <w:pPr>
              <w:pStyle w:val="CRCoverPage"/>
              <w:spacing w:after="0"/>
              <w:jc w:val="center"/>
              <w:rPr>
                <w:b/>
              </w:rPr>
            </w:pPr>
            <w:r>
              <w:rPr>
                <w:b/>
                <w:sz w:val="28"/>
              </w:rPr>
              <w:t>-</w:t>
            </w:r>
          </w:p>
        </w:tc>
        <w:tc>
          <w:tcPr>
            <w:tcW w:w="2410" w:type="dxa"/>
          </w:tcPr>
          <w:p w:rsidR="00BA7892" w:rsidRDefault="00131706">
            <w:pPr>
              <w:pStyle w:val="CRCoverPage"/>
              <w:tabs>
                <w:tab w:val="right" w:pos="1825"/>
              </w:tabs>
              <w:spacing w:after="0"/>
              <w:jc w:val="center"/>
            </w:pPr>
            <w:r>
              <w:rPr>
                <w:b/>
                <w:sz w:val="28"/>
                <w:szCs w:val="28"/>
              </w:rPr>
              <w:t>Current version:</w:t>
            </w:r>
          </w:p>
        </w:tc>
        <w:tc>
          <w:tcPr>
            <w:tcW w:w="1701" w:type="dxa"/>
            <w:shd w:val="pct30" w:color="FFFF00" w:fill="auto"/>
          </w:tcPr>
          <w:p w:rsidR="00BA7892" w:rsidRDefault="00131706">
            <w:pPr>
              <w:pStyle w:val="CRCoverPage"/>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sz="4" w:space="0" w:color="auto"/>
            </w:tcBorders>
          </w:tcPr>
          <w:p w:rsidR="00BA7892" w:rsidRDefault="00BA7892">
            <w:pPr>
              <w:pStyle w:val="CRCoverPage"/>
              <w:spacing w:after="0"/>
            </w:pPr>
          </w:p>
        </w:tc>
      </w:tr>
      <w:tr w:rsidR="00BA7892">
        <w:tc>
          <w:tcPr>
            <w:tcW w:w="9641" w:type="dxa"/>
            <w:gridSpan w:val="9"/>
            <w:tcBorders>
              <w:left w:val="single" w:sz="4" w:space="0" w:color="auto"/>
              <w:right w:val="single" w:sz="4" w:space="0" w:color="auto"/>
            </w:tcBorders>
          </w:tcPr>
          <w:p w:rsidR="00BA7892" w:rsidRDefault="00BA7892">
            <w:pPr>
              <w:pStyle w:val="CRCoverPage"/>
              <w:spacing w:after="0"/>
            </w:pPr>
          </w:p>
        </w:tc>
      </w:tr>
      <w:tr w:rsidR="00BA7892">
        <w:tc>
          <w:tcPr>
            <w:tcW w:w="9641" w:type="dxa"/>
            <w:gridSpan w:val="9"/>
            <w:tcBorders>
              <w:top w:val="single" w:sz="4" w:space="0" w:color="auto"/>
            </w:tcBorders>
          </w:tcPr>
          <w:p w:rsidR="00BA7892" w:rsidRDefault="0013170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A7892">
        <w:tc>
          <w:tcPr>
            <w:tcW w:w="9641" w:type="dxa"/>
            <w:gridSpan w:val="9"/>
          </w:tcPr>
          <w:p w:rsidR="00BA7892" w:rsidRDefault="00BA7892">
            <w:pPr>
              <w:pStyle w:val="CRCoverPage"/>
              <w:spacing w:after="0"/>
              <w:rPr>
                <w:sz w:val="8"/>
                <w:szCs w:val="8"/>
              </w:rPr>
            </w:pPr>
          </w:p>
        </w:tc>
      </w:tr>
    </w:tbl>
    <w:p w:rsidR="00BA7892" w:rsidRDefault="00BA78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7892">
        <w:tc>
          <w:tcPr>
            <w:tcW w:w="2835" w:type="dxa"/>
          </w:tcPr>
          <w:p w:rsidR="00BA7892" w:rsidRDefault="00131706">
            <w:pPr>
              <w:pStyle w:val="CRCoverPage"/>
              <w:tabs>
                <w:tab w:val="right" w:pos="2751"/>
              </w:tabs>
              <w:spacing w:after="0"/>
              <w:rPr>
                <w:b/>
                <w:i/>
              </w:rPr>
            </w:pPr>
            <w:r>
              <w:rPr>
                <w:b/>
                <w:i/>
              </w:rPr>
              <w:t>Proposed change affects:</w:t>
            </w:r>
          </w:p>
        </w:tc>
        <w:tc>
          <w:tcPr>
            <w:tcW w:w="1418" w:type="dxa"/>
          </w:tcPr>
          <w:p w:rsidR="00BA7892" w:rsidRDefault="001317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7892" w:rsidRDefault="00BA7892">
            <w:pPr>
              <w:pStyle w:val="CRCoverPage"/>
              <w:spacing w:after="0"/>
              <w:jc w:val="center"/>
              <w:rPr>
                <w:b/>
                <w:caps/>
              </w:rPr>
            </w:pPr>
          </w:p>
        </w:tc>
        <w:tc>
          <w:tcPr>
            <w:tcW w:w="709" w:type="dxa"/>
            <w:tcBorders>
              <w:left w:val="single" w:sz="4" w:space="0" w:color="auto"/>
            </w:tcBorders>
          </w:tcPr>
          <w:p w:rsidR="00BA7892" w:rsidRDefault="001317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7892" w:rsidRDefault="00131706">
            <w:pPr>
              <w:pStyle w:val="CRCoverPage"/>
              <w:spacing w:after="0"/>
              <w:jc w:val="center"/>
              <w:rPr>
                <w:b/>
                <w:caps/>
              </w:rPr>
            </w:pPr>
            <w:r>
              <w:rPr>
                <w:b/>
                <w:caps/>
              </w:rPr>
              <w:t>X</w:t>
            </w:r>
          </w:p>
        </w:tc>
        <w:tc>
          <w:tcPr>
            <w:tcW w:w="2126" w:type="dxa"/>
          </w:tcPr>
          <w:p w:rsidR="00BA7892" w:rsidRDefault="001317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7892" w:rsidRDefault="00131706">
            <w:pPr>
              <w:pStyle w:val="CRCoverPage"/>
              <w:spacing w:after="0"/>
              <w:jc w:val="center"/>
              <w:rPr>
                <w:b/>
                <w:caps/>
              </w:rPr>
            </w:pPr>
            <w:r>
              <w:rPr>
                <w:b/>
                <w:caps/>
              </w:rPr>
              <w:t>X</w:t>
            </w:r>
          </w:p>
        </w:tc>
        <w:tc>
          <w:tcPr>
            <w:tcW w:w="1418" w:type="dxa"/>
            <w:tcBorders>
              <w:left w:val="nil"/>
            </w:tcBorders>
          </w:tcPr>
          <w:p w:rsidR="00BA7892" w:rsidRDefault="001317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7892" w:rsidRDefault="00BA7892">
            <w:pPr>
              <w:pStyle w:val="CRCoverPage"/>
              <w:spacing w:after="0"/>
              <w:jc w:val="center"/>
              <w:rPr>
                <w:b/>
                <w:bCs/>
                <w:caps/>
              </w:rPr>
            </w:pPr>
          </w:p>
        </w:tc>
      </w:tr>
    </w:tbl>
    <w:p w:rsidR="00BA7892" w:rsidRDefault="00BA78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BA7892">
        <w:tc>
          <w:tcPr>
            <w:tcW w:w="9640" w:type="dxa"/>
            <w:gridSpan w:val="11"/>
          </w:tcPr>
          <w:p w:rsidR="00BA7892" w:rsidRDefault="00BA7892">
            <w:pPr>
              <w:pStyle w:val="CRCoverPage"/>
              <w:spacing w:after="0"/>
              <w:rPr>
                <w:sz w:val="8"/>
                <w:szCs w:val="8"/>
              </w:rPr>
            </w:pPr>
          </w:p>
        </w:tc>
      </w:tr>
      <w:tr w:rsidR="00BA7892">
        <w:tc>
          <w:tcPr>
            <w:tcW w:w="1843" w:type="dxa"/>
            <w:tcBorders>
              <w:top w:val="single" w:sz="4" w:space="0" w:color="auto"/>
              <w:left w:val="single" w:sz="4" w:space="0" w:color="auto"/>
            </w:tcBorders>
          </w:tcPr>
          <w:p w:rsidR="00BA7892" w:rsidRDefault="0013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A7892" w:rsidRDefault="00131706">
            <w:pPr>
              <w:pStyle w:val="CRCoverPage"/>
              <w:spacing w:after="0"/>
              <w:ind w:left="100"/>
              <w:rPr>
                <w:lang w:val="en-US" w:eastAsia="zh-CN"/>
              </w:rPr>
            </w:pPr>
            <w:r>
              <w:rPr>
                <w:rFonts w:hint="eastAsia"/>
              </w:rPr>
              <w:t>Correction on UE P</w:t>
            </w:r>
            <w:r>
              <w:rPr>
                <w:rFonts w:hint="eastAsia"/>
                <w:lang w:val="en-US" w:eastAsia="zh-CN"/>
              </w:rPr>
              <w:t>U</w:t>
            </w:r>
            <w:r>
              <w:rPr>
                <w:rFonts w:hint="eastAsia"/>
              </w:rPr>
              <w:t xml:space="preserve">SCH </w:t>
            </w:r>
            <w:r>
              <w:rPr>
                <w:rFonts w:hint="eastAsia"/>
                <w:lang w:val="en-US" w:eastAsia="zh-CN"/>
              </w:rPr>
              <w:t xml:space="preserve">preparation </w:t>
            </w:r>
            <w:r>
              <w:rPr>
                <w:rFonts w:hint="eastAsia"/>
              </w:rPr>
              <w:t>procedure time for operation with shared spectrum channel access in FR2-2 in TS 38.21</w:t>
            </w:r>
            <w:r>
              <w:rPr>
                <w:rFonts w:hint="eastAsia"/>
                <w:lang w:val="en-US" w:eastAsia="zh-CN"/>
              </w:rPr>
              <w:t>4</w:t>
            </w:r>
          </w:p>
        </w:tc>
      </w:tr>
      <w:tr w:rsidR="00BA7892">
        <w:tc>
          <w:tcPr>
            <w:tcW w:w="1843" w:type="dxa"/>
            <w:tcBorders>
              <w:left w:val="single" w:sz="4" w:space="0" w:color="auto"/>
            </w:tcBorders>
          </w:tcPr>
          <w:p w:rsidR="00BA7892" w:rsidRDefault="00BA7892">
            <w:pPr>
              <w:pStyle w:val="CRCoverPage"/>
              <w:spacing w:after="0"/>
              <w:rPr>
                <w:b/>
                <w:i/>
                <w:sz w:val="8"/>
                <w:szCs w:val="8"/>
              </w:rPr>
            </w:pPr>
          </w:p>
        </w:tc>
        <w:tc>
          <w:tcPr>
            <w:tcW w:w="7797" w:type="dxa"/>
            <w:gridSpan w:val="10"/>
            <w:tcBorders>
              <w:right w:val="single" w:sz="4" w:space="0" w:color="auto"/>
            </w:tcBorders>
          </w:tcPr>
          <w:p w:rsidR="00BA7892" w:rsidRDefault="00BA7892">
            <w:pPr>
              <w:pStyle w:val="CRCoverPage"/>
              <w:spacing w:after="0"/>
              <w:rPr>
                <w:sz w:val="8"/>
                <w:szCs w:val="8"/>
              </w:rPr>
            </w:pPr>
          </w:p>
        </w:tc>
      </w:tr>
      <w:tr w:rsidR="00BA7892">
        <w:tc>
          <w:tcPr>
            <w:tcW w:w="1843" w:type="dxa"/>
            <w:tcBorders>
              <w:left w:val="single" w:sz="4" w:space="0" w:color="auto"/>
            </w:tcBorders>
          </w:tcPr>
          <w:p w:rsidR="00BA7892" w:rsidRDefault="001317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A7892" w:rsidRDefault="002329E5">
            <w:pPr>
              <w:pStyle w:val="CRCoverPage"/>
              <w:spacing w:after="0"/>
              <w:ind w:left="100"/>
              <w:rPr>
                <w:rFonts w:eastAsia="SimSun"/>
                <w:lang w:val="en-US" w:eastAsia="zh-CN"/>
              </w:rPr>
            </w:pPr>
            <w:r>
              <w:rPr>
                <w:rFonts w:eastAsia="SimSun"/>
                <w:lang w:val="en-US" w:eastAsia="zh-CN"/>
              </w:rPr>
              <w:t xml:space="preserve">Moderator (vivo), </w:t>
            </w:r>
            <w:r w:rsidR="00131706">
              <w:rPr>
                <w:rFonts w:eastAsia="SimSun" w:hint="eastAsia"/>
                <w:lang w:val="en-US" w:eastAsia="zh-CN"/>
              </w:rPr>
              <w:t xml:space="preserve">ZTE, </w:t>
            </w:r>
            <w:proofErr w:type="spellStart"/>
            <w:r w:rsidR="00131706">
              <w:rPr>
                <w:rFonts w:eastAsia="SimSun" w:hint="eastAsia"/>
                <w:lang w:val="en-US" w:eastAsia="zh-CN"/>
              </w:rPr>
              <w:t>Sanechips</w:t>
            </w:r>
            <w:proofErr w:type="spellEnd"/>
          </w:p>
        </w:tc>
      </w:tr>
      <w:tr w:rsidR="00BA7892">
        <w:tc>
          <w:tcPr>
            <w:tcW w:w="1843" w:type="dxa"/>
            <w:tcBorders>
              <w:left w:val="single" w:sz="4" w:space="0" w:color="auto"/>
            </w:tcBorders>
          </w:tcPr>
          <w:p w:rsidR="00BA7892" w:rsidRDefault="001317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A7892" w:rsidRDefault="00131706">
            <w:pPr>
              <w:pStyle w:val="CRCoverPage"/>
              <w:spacing w:after="0"/>
              <w:ind w:left="100"/>
              <w:rPr>
                <w:lang w:eastAsia="ko-KR"/>
              </w:rPr>
            </w:pPr>
            <w:r>
              <w:rPr>
                <w:rFonts w:hint="eastAsia"/>
                <w:lang w:eastAsia="ko-KR"/>
              </w:rPr>
              <w:t>R1</w:t>
            </w:r>
          </w:p>
        </w:tc>
      </w:tr>
      <w:tr w:rsidR="00BA7892">
        <w:tc>
          <w:tcPr>
            <w:tcW w:w="1843" w:type="dxa"/>
            <w:tcBorders>
              <w:left w:val="single" w:sz="4" w:space="0" w:color="auto"/>
            </w:tcBorders>
          </w:tcPr>
          <w:p w:rsidR="00BA7892" w:rsidRDefault="00BA7892">
            <w:pPr>
              <w:pStyle w:val="CRCoverPage"/>
              <w:spacing w:after="0"/>
              <w:rPr>
                <w:b/>
                <w:i/>
                <w:sz w:val="8"/>
                <w:szCs w:val="8"/>
              </w:rPr>
            </w:pPr>
          </w:p>
        </w:tc>
        <w:tc>
          <w:tcPr>
            <w:tcW w:w="7797" w:type="dxa"/>
            <w:gridSpan w:val="10"/>
            <w:tcBorders>
              <w:right w:val="single" w:sz="4" w:space="0" w:color="auto"/>
            </w:tcBorders>
          </w:tcPr>
          <w:p w:rsidR="00BA7892" w:rsidRDefault="00BA7892">
            <w:pPr>
              <w:pStyle w:val="CRCoverPage"/>
              <w:spacing w:after="0"/>
              <w:rPr>
                <w:sz w:val="8"/>
                <w:szCs w:val="8"/>
              </w:rPr>
            </w:pPr>
          </w:p>
        </w:tc>
      </w:tr>
      <w:tr w:rsidR="00BA7892">
        <w:tc>
          <w:tcPr>
            <w:tcW w:w="1843" w:type="dxa"/>
            <w:tcBorders>
              <w:left w:val="single" w:sz="4" w:space="0" w:color="auto"/>
            </w:tcBorders>
          </w:tcPr>
          <w:p w:rsidR="00BA7892" w:rsidRDefault="00131706">
            <w:pPr>
              <w:pStyle w:val="CRCoverPage"/>
              <w:tabs>
                <w:tab w:val="right" w:pos="1759"/>
              </w:tabs>
              <w:spacing w:after="0"/>
              <w:rPr>
                <w:b/>
                <w:i/>
              </w:rPr>
            </w:pPr>
            <w:r>
              <w:rPr>
                <w:b/>
                <w:i/>
              </w:rPr>
              <w:t>Work item code:</w:t>
            </w:r>
          </w:p>
        </w:tc>
        <w:tc>
          <w:tcPr>
            <w:tcW w:w="3686" w:type="dxa"/>
            <w:gridSpan w:val="5"/>
            <w:shd w:val="pct30" w:color="FFFF00" w:fill="auto"/>
          </w:tcPr>
          <w:p w:rsidR="00BA7892" w:rsidRDefault="00131706">
            <w:pPr>
              <w:pStyle w:val="CRCoverPage"/>
              <w:spacing w:after="0"/>
              <w:ind w:left="100"/>
              <w:rPr>
                <w:b/>
              </w:rPr>
            </w:pPr>
            <w:r>
              <w:t>NR_ext_to_71GHz</w:t>
            </w:r>
          </w:p>
        </w:tc>
        <w:tc>
          <w:tcPr>
            <w:tcW w:w="567" w:type="dxa"/>
            <w:tcBorders>
              <w:left w:val="nil"/>
            </w:tcBorders>
          </w:tcPr>
          <w:p w:rsidR="00BA7892" w:rsidRDefault="00BA7892">
            <w:pPr>
              <w:pStyle w:val="CRCoverPage"/>
              <w:spacing w:after="0"/>
              <w:ind w:right="100"/>
            </w:pPr>
          </w:p>
        </w:tc>
        <w:tc>
          <w:tcPr>
            <w:tcW w:w="1417" w:type="dxa"/>
            <w:gridSpan w:val="3"/>
            <w:tcBorders>
              <w:left w:val="nil"/>
            </w:tcBorders>
          </w:tcPr>
          <w:p w:rsidR="00BA7892" w:rsidRDefault="00131706">
            <w:pPr>
              <w:pStyle w:val="CRCoverPage"/>
              <w:spacing w:after="0"/>
              <w:jc w:val="right"/>
            </w:pPr>
            <w:r>
              <w:rPr>
                <w:b/>
                <w:i/>
              </w:rPr>
              <w:t>Date:</w:t>
            </w:r>
          </w:p>
        </w:tc>
        <w:tc>
          <w:tcPr>
            <w:tcW w:w="2127" w:type="dxa"/>
            <w:tcBorders>
              <w:right w:val="single" w:sz="4" w:space="0" w:color="auto"/>
            </w:tcBorders>
            <w:shd w:val="pct30" w:color="FFFF00" w:fill="auto"/>
          </w:tcPr>
          <w:p w:rsidR="00BA7892" w:rsidRDefault="00131706" w:rsidP="00765476">
            <w:pPr>
              <w:pStyle w:val="CRCoverPage"/>
              <w:spacing w:after="0"/>
              <w:ind w:left="100"/>
              <w:rPr>
                <w:lang w:val="en-US" w:eastAsia="zh-CN"/>
              </w:rPr>
            </w:pPr>
            <w:r>
              <w:t>2022-</w:t>
            </w:r>
            <w:r>
              <w:rPr>
                <w:rFonts w:eastAsia="SimSun" w:hint="eastAsia"/>
                <w:lang w:val="en-US" w:eastAsia="zh-CN"/>
              </w:rPr>
              <w:t>10</w:t>
            </w:r>
            <w:r>
              <w:t>-</w:t>
            </w:r>
            <w:r>
              <w:rPr>
                <w:rFonts w:hint="eastAsia"/>
                <w:lang w:val="en-US" w:eastAsia="zh-CN"/>
              </w:rPr>
              <w:t>1</w:t>
            </w:r>
            <w:r w:rsidR="00765476">
              <w:rPr>
                <w:lang w:val="en-US" w:eastAsia="zh-CN"/>
              </w:rPr>
              <w:t>7</w:t>
            </w:r>
            <w:bookmarkStart w:id="1" w:name="_GoBack"/>
            <w:bookmarkEnd w:id="1"/>
          </w:p>
        </w:tc>
      </w:tr>
      <w:tr w:rsidR="00BA7892">
        <w:tc>
          <w:tcPr>
            <w:tcW w:w="1843" w:type="dxa"/>
            <w:tcBorders>
              <w:left w:val="single" w:sz="4" w:space="0" w:color="auto"/>
            </w:tcBorders>
          </w:tcPr>
          <w:p w:rsidR="00BA7892" w:rsidRDefault="00BA7892">
            <w:pPr>
              <w:pStyle w:val="CRCoverPage"/>
              <w:spacing w:after="0"/>
              <w:rPr>
                <w:b/>
                <w:i/>
                <w:sz w:val="8"/>
                <w:szCs w:val="8"/>
              </w:rPr>
            </w:pPr>
          </w:p>
        </w:tc>
        <w:tc>
          <w:tcPr>
            <w:tcW w:w="1986" w:type="dxa"/>
            <w:gridSpan w:val="4"/>
          </w:tcPr>
          <w:p w:rsidR="00BA7892" w:rsidRDefault="00BA7892">
            <w:pPr>
              <w:pStyle w:val="CRCoverPage"/>
              <w:spacing w:after="0"/>
              <w:rPr>
                <w:sz w:val="8"/>
                <w:szCs w:val="8"/>
              </w:rPr>
            </w:pPr>
          </w:p>
        </w:tc>
        <w:tc>
          <w:tcPr>
            <w:tcW w:w="2267" w:type="dxa"/>
            <w:gridSpan w:val="2"/>
          </w:tcPr>
          <w:p w:rsidR="00BA7892" w:rsidRDefault="00BA7892">
            <w:pPr>
              <w:pStyle w:val="CRCoverPage"/>
              <w:spacing w:after="0"/>
              <w:rPr>
                <w:sz w:val="8"/>
                <w:szCs w:val="8"/>
              </w:rPr>
            </w:pPr>
          </w:p>
        </w:tc>
        <w:tc>
          <w:tcPr>
            <w:tcW w:w="1417" w:type="dxa"/>
            <w:gridSpan w:val="3"/>
          </w:tcPr>
          <w:p w:rsidR="00BA7892" w:rsidRDefault="00BA7892">
            <w:pPr>
              <w:pStyle w:val="CRCoverPage"/>
              <w:spacing w:after="0"/>
              <w:rPr>
                <w:sz w:val="8"/>
                <w:szCs w:val="8"/>
              </w:rPr>
            </w:pPr>
          </w:p>
        </w:tc>
        <w:tc>
          <w:tcPr>
            <w:tcW w:w="2127" w:type="dxa"/>
            <w:tcBorders>
              <w:right w:val="single" w:sz="4" w:space="0" w:color="auto"/>
            </w:tcBorders>
          </w:tcPr>
          <w:p w:rsidR="00BA7892" w:rsidRDefault="00BA7892">
            <w:pPr>
              <w:pStyle w:val="CRCoverPage"/>
              <w:spacing w:after="0"/>
              <w:rPr>
                <w:sz w:val="8"/>
                <w:szCs w:val="8"/>
              </w:rPr>
            </w:pPr>
          </w:p>
        </w:tc>
      </w:tr>
      <w:tr w:rsidR="00BA7892">
        <w:trPr>
          <w:cantSplit/>
        </w:trPr>
        <w:tc>
          <w:tcPr>
            <w:tcW w:w="1843" w:type="dxa"/>
            <w:tcBorders>
              <w:left w:val="single" w:sz="4" w:space="0" w:color="auto"/>
            </w:tcBorders>
          </w:tcPr>
          <w:p w:rsidR="00BA7892" w:rsidRDefault="00131706">
            <w:pPr>
              <w:pStyle w:val="CRCoverPage"/>
              <w:tabs>
                <w:tab w:val="right" w:pos="1759"/>
              </w:tabs>
              <w:spacing w:after="0"/>
              <w:rPr>
                <w:b/>
                <w:i/>
              </w:rPr>
            </w:pPr>
            <w:r>
              <w:rPr>
                <w:b/>
                <w:i/>
              </w:rPr>
              <w:t>Category:</w:t>
            </w:r>
          </w:p>
        </w:tc>
        <w:tc>
          <w:tcPr>
            <w:tcW w:w="240" w:type="dxa"/>
            <w:shd w:val="pct30" w:color="FFFF00" w:fill="auto"/>
          </w:tcPr>
          <w:p w:rsidR="00BA7892" w:rsidRDefault="00131706">
            <w:pPr>
              <w:pStyle w:val="CRCoverPage"/>
              <w:spacing w:after="0"/>
              <w:ind w:left="100" w:right="-609"/>
              <w:rPr>
                <w:b/>
              </w:rPr>
            </w:pPr>
            <w:r>
              <w:rPr>
                <w:b/>
              </w:rPr>
              <w:t>F</w:t>
            </w:r>
          </w:p>
        </w:tc>
        <w:tc>
          <w:tcPr>
            <w:tcW w:w="4013" w:type="dxa"/>
            <w:gridSpan w:val="5"/>
            <w:tcBorders>
              <w:left w:val="nil"/>
            </w:tcBorders>
          </w:tcPr>
          <w:p w:rsidR="00BA7892" w:rsidRDefault="00BA7892">
            <w:pPr>
              <w:pStyle w:val="CRCoverPage"/>
              <w:spacing w:after="0"/>
            </w:pPr>
          </w:p>
        </w:tc>
        <w:tc>
          <w:tcPr>
            <w:tcW w:w="1417" w:type="dxa"/>
            <w:gridSpan w:val="3"/>
            <w:tcBorders>
              <w:left w:val="nil"/>
            </w:tcBorders>
          </w:tcPr>
          <w:p w:rsidR="00BA7892" w:rsidRDefault="00131706">
            <w:pPr>
              <w:pStyle w:val="CRCoverPage"/>
              <w:spacing w:after="0"/>
              <w:jc w:val="right"/>
              <w:rPr>
                <w:b/>
                <w:i/>
              </w:rPr>
            </w:pPr>
            <w:r>
              <w:rPr>
                <w:b/>
                <w:i/>
              </w:rPr>
              <w:t>Release:</w:t>
            </w:r>
          </w:p>
        </w:tc>
        <w:tc>
          <w:tcPr>
            <w:tcW w:w="2127" w:type="dxa"/>
            <w:tcBorders>
              <w:right w:val="single" w:sz="4" w:space="0" w:color="auto"/>
            </w:tcBorders>
            <w:shd w:val="pct30" w:color="FFFF00" w:fill="auto"/>
          </w:tcPr>
          <w:p w:rsidR="00BA7892" w:rsidRDefault="00131706">
            <w:pPr>
              <w:pStyle w:val="CRCoverPage"/>
              <w:spacing w:after="0"/>
              <w:ind w:left="100"/>
              <w:rPr>
                <w:lang w:val="en-US" w:eastAsia="zh-CN"/>
              </w:rPr>
            </w:pPr>
            <w:r>
              <w:t>Rel-1</w:t>
            </w:r>
            <w:r>
              <w:rPr>
                <w:rFonts w:hint="eastAsia"/>
                <w:lang w:val="en-US" w:eastAsia="zh-CN"/>
              </w:rPr>
              <w:t>7</w:t>
            </w:r>
          </w:p>
        </w:tc>
      </w:tr>
      <w:tr w:rsidR="00BA7892">
        <w:tc>
          <w:tcPr>
            <w:tcW w:w="1843" w:type="dxa"/>
            <w:tcBorders>
              <w:left w:val="single" w:sz="4" w:space="0" w:color="auto"/>
              <w:bottom w:val="single" w:sz="4" w:space="0" w:color="auto"/>
            </w:tcBorders>
          </w:tcPr>
          <w:p w:rsidR="00BA7892" w:rsidRDefault="00BA7892">
            <w:pPr>
              <w:pStyle w:val="CRCoverPage"/>
              <w:spacing w:after="0"/>
              <w:rPr>
                <w:b/>
                <w:i/>
              </w:rPr>
            </w:pPr>
          </w:p>
        </w:tc>
        <w:tc>
          <w:tcPr>
            <w:tcW w:w="4677" w:type="dxa"/>
            <w:gridSpan w:val="8"/>
            <w:tcBorders>
              <w:bottom w:val="single" w:sz="4" w:space="0" w:color="auto"/>
            </w:tcBorders>
          </w:tcPr>
          <w:p w:rsidR="00BA7892" w:rsidRDefault="001317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A7892" w:rsidRDefault="0013170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A7892" w:rsidRDefault="001317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A7892">
        <w:tc>
          <w:tcPr>
            <w:tcW w:w="1843" w:type="dxa"/>
          </w:tcPr>
          <w:p w:rsidR="00BA7892" w:rsidRDefault="00BA7892">
            <w:pPr>
              <w:pStyle w:val="CRCoverPage"/>
              <w:spacing w:after="0"/>
              <w:rPr>
                <w:b/>
                <w:i/>
                <w:sz w:val="8"/>
                <w:szCs w:val="8"/>
              </w:rPr>
            </w:pPr>
          </w:p>
        </w:tc>
        <w:tc>
          <w:tcPr>
            <w:tcW w:w="7797" w:type="dxa"/>
            <w:gridSpan w:val="10"/>
          </w:tcPr>
          <w:p w:rsidR="00BA7892" w:rsidRDefault="00BA7892">
            <w:pPr>
              <w:pStyle w:val="CRCoverPage"/>
              <w:spacing w:after="0"/>
              <w:rPr>
                <w:sz w:val="8"/>
                <w:szCs w:val="8"/>
              </w:rPr>
            </w:pPr>
          </w:p>
        </w:tc>
      </w:tr>
      <w:tr w:rsidR="00BA7892">
        <w:tc>
          <w:tcPr>
            <w:tcW w:w="2083" w:type="dxa"/>
            <w:gridSpan w:val="2"/>
            <w:tcBorders>
              <w:top w:val="single" w:sz="4" w:space="0" w:color="auto"/>
              <w:left w:val="single" w:sz="4" w:space="0" w:color="auto"/>
            </w:tcBorders>
          </w:tcPr>
          <w:p w:rsidR="00BA7892" w:rsidRDefault="00131706">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rsidR="00BA7892" w:rsidRDefault="00131706">
            <w:pPr>
              <w:rPr>
                <w:rFonts w:ascii="Arial" w:hAnsi="Arial" w:cs="Arial"/>
                <w:lang w:val="en-US"/>
              </w:rPr>
            </w:pPr>
            <w:r>
              <w:rPr>
                <w:rFonts w:ascii="Arial" w:hAnsi="Arial" w:cs="Arial"/>
                <w:lang w:val="en-US" w:eastAsia="zh-CN"/>
              </w:rPr>
              <w:t>F</w:t>
            </w:r>
            <w:r>
              <w:rPr>
                <w:rFonts w:ascii="Arial" w:hAnsi="Arial" w:cs="Arial"/>
              </w:rPr>
              <w:t xml:space="preserve">or </w:t>
            </w:r>
            <w:r>
              <w:rPr>
                <w:rFonts w:ascii="Arial" w:hAnsi="Arial" w:cs="Arial"/>
                <w:color w:val="000000" w:themeColor="text1"/>
              </w:rPr>
              <w:t xml:space="preserve">operation with shared spectrum channel </w:t>
            </w:r>
            <w:proofErr w:type="spellStart"/>
            <w:r>
              <w:rPr>
                <w:rFonts w:ascii="Arial" w:hAnsi="Arial" w:cs="Arial"/>
                <w:color w:val="000000" w:themeColor="text1"/>
              </w:rPr>
              <w:t>acces</w:t>
            </w:r>
            <w:proofErr w:type="spellEnd"/>
            <w:r>
              <w:rPr>
                <w:rFonts w:ascii="Arial" w:hAnsi="Arial" w:cs="Arial"/>
                <w:color w:val="000000" w:themeColor="text1"/>
                <w:lang w:val="en-US" w:eastAsia="zh-CN"/>
              </w:rPr>
              <w:t xml:space="preserve">s in </w:t>
            </w:r>
            <w:r>
              <w:rPr>
                <w:rFonts w:ascii="Arial" w:hAnsi="Arial" w:cs="Arial"/>
              </w:rPr>
              <w:t>FR2-2</w:t>
            </w:r>
            <w:r>
              <w:rPr>
                <w:rFonts w:ascii="Arial" w:hAnsi="Arial" w:cs="Arial"/>
                <w:lang w:val="en-US" w:eastAsia="zh-CN"/>
              </w:rPr>
              <w:t>, c</w:t>
            </w:r>
            <w:proofErr w:type="spellStart"/>
            <w:r>
              <w:rPr>
                <w:rFonts w:ascii="Arial" w:hAnsi="Arial" w:cs="Arial"/>
              </w:rPr>
              <w:t>yclic</w:t>
            </w:r>
            <w:proofErr w:type="spellEnd"/>
            <w:r>
              <w:rPr>
                <w:rFonts w:ascii="Arial" w:hAnsi="Arial" w:cs="Arial"/>
              </w:rPr>
              <w:t xml:space="preserve"> </w:t>
            </w:r>
            <w:r>
              <w:rPr>
                <w:rFonts w:ascii="Arial" w:hAnsi="Arial" w:cs="Arial"/>
                <w:lang w:val="en-US" w:eastAsia="zh-CN"/>
              </w:rPr>
              <w:t>p</w:t>
            </w:r>
            <w:proofErr w:type="spellStart"/>
            <w:r>
              <w:rPr>
                <w:rFonts w:ascii="Arial" w:hAnsi="Arial" w:cs="Arial"/>
              </w:rPr>
              <w:t>refix</w:t>
            </w:r>
            <w:proofErr w:type="spellEnd"/>
            <w:r>
              <w:rPr>
                <w:rFonts w:ascii="Arial" w:hAnsi="Arial" w:cs="Arial"/>
              </w:rPr>
              <w:t xml:space="preserve"> extension</w:t>
            </w:r>
            <w:r>
              <w:rPr>
                <w:rFonts w:ascii="Arial" w:eastAsia="SimSun" w:hAnsi="Arial" w:cs="Arial" w:hint="eastAsia"/>
                <w:lang w:val="en-US" w:eastAsia="zh-CN"/>
              </w:rPr>
              <w:t xml:space="preserve"> specified in </w:t>
            </w:r>
            <w:r>
              <w:rPr>
                <w:rFonts w:ascii="Arial" w:hAnsi="Arial" w:cs="Arial"/>
              </w:rPr>
              <w:t>Re</w:t>
            </w:r>
            <w:r>
              <w:rPr>
                <w:rFonts w:ascii="Arial" w:hAnsi="Arial" w:cs="Arial"/>
                <w:lang w:val="en-US" w:eastAsia="zh-CN"/>
              </w:rPr>
              <w:t>-</w:t>
            </w:r>
            <w:r>
              <w:rPr>
                <w:rFonts w:ascii="Arial" w:hAnsi="Arial" w:cs="Arial"/>
              </w:rPr>
              <w:t>16 NR-U</w:t>
            </w:r>
            <w:r>
              <w:rPr>
                <w:rFonts w:ascii="Arial" w:eastAsia="SimSun" w:hAnsi="Arial" w:cs="Arial" w:hint="eastAsia"/>
                <w:lang w:val="en-US" w:eastAsia="zh-CN"/>
              </w:rPr>
              <w:t xml:space="preserve"> is not supported</w:t>
            </w:r>
            <w:r>
              <w:rPr>
                <w:rFonts w:ascii="Arial" w:hAnsi="Arial" w:cs="Arial"/>
                <w:lang w:val="en-US" w:eastAsia="zh-CN"/>
              </w:rPr>
              <w:t xml:space="preserve">, thus </w:t>
            </w:r>
            <w:r>
              <w:rPr>
                <w:rFonts w:ascii="Arial" w:hAnsi="Arial" w:cs="Arial"/>
                <w:position w:val="-12"/>
              </w:rPr>
              <w:object w:dxaOrig="28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o:ole="">
                  <v:imagedata r:id="rId11" o:title=""/>
                </v:shape>
                <o:OLEObject Type="Embed" ProgID="Equation.DSMT4" ShapeID="_x0000_i1025" DrawAspect="Content" ObjectID="_1727529854" r:id="rId12"/>
              </w:object>
            </w:r>
            <w:r>
              <w:rPr>
                <w:rFonts w:ascii="Arial" w:hAnsi="Arial" w:cs="Arial"/>
                <w:position w:val="-12"/>
                <w:lang w:val="en-US" w:eastAsia="zh-CN"/>
              </w:rPr>
              <w:t xml:space="preserve"> </w:t>
            </w:r>
            <w:r>
              <w:rPr>
                <w:rFonts w:ascii="Arial" w:hAnsi="Arial" w:cs="Arial"/>
                <w:lang w:val="en-US" w:eastAsia="zh-CN"/>
              </w:rPr>
              <w:t xml:space="preserve">for calculating </w:t>
            </w:r>
            <w:r>
              <w:rPr>
                <w:rFonts w:ascii="Arial" w:hAnsi="Arial" w:cs="Arial"/>
              </w:rPr>
              <w:t>UE P</w:t>
            </w:r>
            <w:r>
              <w:rPr>
                <w:rFonts w:ascii="Arial" w:hAnsi="Arial" w:cs="Arial" w:hint="eastAsia"/>
                <w:lang w:val="en-US" w:eastAsia="zh-CN"/>
              </w:rPr>
              <w:t>U</w:t>
            </w:r>
            <w:r>
              <w:rPr>
                <w:rFonts w:ascii="Arial" w:hAnsi="Arial" w:cs="Arial"/>
              </w:rPr>
              <w:t xml:space="preserve">SCH </w:t>
            </w:r>
            <w:proofErr w:type="spellStart"/>
            <w:r>
              <w:rPr>
                <w:rFonts w:ascii="Arial" w:hAnsi="Arial" w:cs="Arial"/>
              </w:rPr>
              <w:t>pr</w:t>
            </w:r>
            <w:r>
              <w:rPr>
                <w:rFonts w:ascii="Arial" w:hAnsi="Arial" w:cs="Arial" w:hint="eastAsia"/>
                <w:lang w:val="en-US" w:eastAsia="zh-CN"/>
              </w:rPr>
              <w:t>eparation</w:t>
            </w:r>
            <w:proofErr w:type="spellEnd"/>
            <w:r>
              <w:rPr>
                <w:rFonts w:ascii="Arial" w:hAnsi="Arial" w:cs="Arial"/>
              </w:rPr>
              <w:t xml:space="preserve"> procedure time</w:t>
            </w:r>
            <w:r>
              <w:rPr>
                <w:rFonts w:ascii="Arial" w:hAnsi="Arial" w:cs="Arial"/>
                <w:lang w:val="en-US" w:eastAsia="zh-CN"/>
              </w:rPr>
              <w:t xml:space="preserve"> should be equal to 0.</w:t>
            </w:r>
            <w:r>
              <w:rPr>
                <w:rFonts w:ascii="Arial" w:hAnsi="Arial" w:cs="Arial" w:hint="eastAsia"/>
                <w:lang w:val="en-US" w:eastAsia="zh-CN"/>
              </w:rPr>
              <w:t xml:space="preserve"> In order to avoid ambiguity,</w:t>
            </w:r>
            <w:r>
              <w:rPr>
                <w:rFonts w:ascii="Arial" w:hAnsi="Arial" w:cs="Arial"/>
                <w:lang w:val="en-US" w:eastAsia="zh-CN"/>
              </w:rPr>
              <w:t xml:space="preserve"> </w:t>
            </w:r>
            <w:r>
              <w:rPr>
                <w:rFonts w:ascii="Arial" w:hAnsi="Arial" w:cs="Arial"/>
                <w:position w:val="-12"/>
              </w:rPr>
              <w:object w:dxaOrig="285" w:dyaOrig="390">
                <v:shape id="_x0000_i1026" type="#_x0000_t75" style="width:14.25pt;height:19.5pt" o:ole="">
                  <v:imagedata r:id="rId11" o:title=""/>
                </v:shape>
                <o:OLEObject Type="Embed" ProgID="Equation.DSMT4" ShapeID="_x0000_i1026" DrawAspect="Content" ObjectID="_1727529855" r:id="rId13"/>
              </w:object>
            </w:r>
            <w:r>
              <w:rPr>
                <w:rFonts w:ascii="Arial" w:hAnsi="Arial" w:cs="Arial"/>
              </w:rPr>
              <w:t>calculated according to TS 38.211</w:t>
            </w:r>
            <w:r>
              <w:rPr>
                <w:rFonts w:ascii="Arial" w:hAnsi="Arial" w:cs="Arial"/>
                <w:lang w:val="en-US" w:eastAsia="zh-CN"/>
              </w:rPr>
              <w:t xml:space="preserve"> </w:t>
            </w:r>
            <w:r>
              <w:rPr>
                <w:rFonts w:ascii="Arial" w:hAnsi="Arial" w:cs="Arial" w:hint="eastAsia"/>
                <w:lang w:val="en-US" w:eastAsia="zh-CN"/>
              </w:rPr>
              <w:t>should be restricted to</w:t>
            </w:r>
            <w:r>
              <w:rPr>
                <w:rFonts w:ascii="Arial" w:hAnsi="Arial" w:cs="Arial"/>
                <w:lang w:val="en-US" w:eastAsia="zh-CN"/>
              </w:rPr>
              <w:t xml:space="preserve"> only </w:t>
            </w:r>
            <w:r>
              <w:rPr>
                <w:rFonts w:ascii="Arial" w:hAnsi="Arial" w:cs="Arial" w:hint="eastAsia"/>
                <w:lang w:val="en-US" w:eastAsia="zh-CN"/>
              </w:rPr>
              <w:t xml:space="preserve">be </w:t>
            </w:r>
            <w:r>
              <w:rPr>
                <w:rFonts w:ascii="Arial" w:hAnsi="Arial" w:cs="Arial"/>
                <w:lang w:val="en-US" w:eastAsia="zh-CN"/>
              </w:rPr>
              <w:t>applicable to Rel-16 NR-U in FR1.</w:t>
            </w:r>
          </w:p>
        </w:tc>
      </w:tr>
      <w:tr w:rsidR="00BA7892">
        <w:tc>
          <w:tcPr>
            <w:tcW w:w="2083" w:type="dxa"/>
            <w:gridSpan w:val="2"/>
            <w:tcBorders>
              <w:left w:val="single" w:sz="4" w:space="0" w:color="auto"/>
            </w:tcBorders>
          </w:tcPr>
          <w:p w:rsidR="00BA7892" w:rsidRDefault="00BA7892">
            <w:pPr>
              <w:pStyle w:val="CRCoverPage"/>
              <w:spacing w:after="0"/>
              <w:rPr>
                <w:b/>
                <w:i/>
                <w:sz w:val="8"/>
                <w:szCs w:val="8"/>
              </w:rPr>
            </w:pPr>
          </w:p>
        </w:tc>
        <w:tc>
          <w:tcPr>
            <w:tcW w:w="7557" w:type="dxa"/>
            <w:gridSpan w:val="9"/>
            <w:tcBorders>
              <w:right w:val="single" w:sz="4" w:space="0" w:color="auto"/>
            </w:tcBorders>
          </w:tcPr>
          <w:p w:rsidR="00BA7892" w:rsidRDefault="00BA7892">
            <w:pPr>
              <w:pStyle w:val="CRCoverPage"/>
              <w:spacing w:after="0"/>
              <w:rPr>
                <w:rFonts w:cs="Arial"/>
              </w:rPr>
            </w:pPr>
          </w:p>
        </w:tc>
      </w:tr>
      <w:tr w:rsidR="00BA7892">
        <w:tc>
          <w:tcPr>
            <w:tcW w:w="2083" w:type="dxa"/>
            <w:gridSpan w:val="2"/>
            <w:tcBorders>
              <w:left w:val="single" w:sz="4" w:space="0" w:color="auto"/>
            </w:tcBorders>
          </w:tcPr>
          <w:p w:rsidR="00BA7892" w:rsidRDefault="00131706">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rsidR="00BA7892" w:rsidRDefault="00131706" w:rsidP="002329E5">
            <w:pPr>
              <w:pStyle w:val="CRCoverPage"/>
              <w:spacing w:after="0"/>
              <w:rPr>
                <w:rFonts w:cs="Arial"/>
                <w:lang w:val="en-US" w:eastAsia="zh-CN"/>
              </w:rPr>
            </w:pPr>
            <w:r>
              <w:rPr>
                <w:rFonts w:cs="Arial"/>
                <w:lang w:val="en-US" w:eastAsia="zh-CN"/>
              </w:rPr>
              <w:t xml:space="preserve">Restrict the calculation of </w:t>
            </w:r>
            <w:r>
              <w:rPr>
                <w:rFonts w:cs="Arial"/>
                <w:position w:val="-12"/>
              </w:rPr>
              <w:object w:dxaOrig="285" w:dyaOrig="390">
                <v:shape id="_x0000_i1027" type="#_x0000_t75" style="width:14.25pt;height:19.5pt" o:ole="">
                  <v:imagedata r:id="rId11" o:title=""/>
                </v:shape>
                <o:OLEObject Type="Embed" ProgID="Equation.DSMT4" ShapeID="_x0000_i1027" DrawAspect="Content" ObjectID="_1727529856" r:id="rId14"/>
              </w:object>
            </w:r>
            <w:r>
              <w:rPr>
                <w:rFonts w:cs="Arial"/>
                <w:position w:val="-12"/>
                <w:lang w:val="en-US" w:eastAsia="zh-CN"/>
              </w:rPr>
              <w:t xml:space="preserve"> </w:t>
            </w:r>
            <w:r>
              <w:rPr>
                <w:rFonts w:cs="Arial"/>
                <w:lang w:val="en-US" w:eastAsia="zh-CN"/>
              </w:rPr>
              <w:t xml:space="preserve">according </w:t>
            </w:r>
            <w:r>
              <w:rPr>
                <w:rFonts w:cs="Arial"/>
              </w:rPr>
              <w:t>to TS 38.211</w:t>
            </w:r>
            <w:r>
              <w:rPr>
                <w:rFonts w:cs="Arial"/>
                <w:lang w:val="en-US" w:eastAsia="zh-CN"/>
              </w:rPr>
              <w:t xml:space="preserve"> </w:t>
            </w:r>
            <w:r w:rsidR="002329E5">
              <w:rPr>
                <w:rFonts w:cs="Arial"/>
                <w:lang w:val="en-US" w:eastAsia="zh-CN"/>
              </w:rPr>
              <w:t>to be</w:t>
            </w:r>
            <w:r>
              <w:rPr>
                <w:rFonts w:cs="Arial"/>
                <w:lang w:val="en-US" w:eastAsia="zh-CN"/>
              </w:rPr>
              <w:t xml:space="preserve"> only applicable to </w:t>
            </w:r>
            <w:r>
              <w:rPr>
                <w:rFonts w:cs="Arial"/>
                <w:color w:val="000000" w:themeColor="text1"/>
              </w:rPr>
              <w:t>operation with shared spectrum channel access</w:t>
            </w:r>
            <w:r>
              <w:rPr>
                <w:rFonts w:cs="Arial"/>
                <w:color w:val="000000" w:themeColor="text1"/>
                <w:lang w:val="en-US" w:eastAsia="zh-CN"/>
              </w:rPr>
              <w:t xml:space="preserve"> </w:t>
            </w:r>
            <w:r>
              <w:rPr>
                <w:rFonts w:cs="Arial"/>
                <w:lang w:val="en-US" w:eastAsia="zh-CN"/>
              </w:rPr>
              <w:t>in FR1.</w:t>
            </w:r>
          </w:p>
        </w:tc>
      </w:tr>
      <w:tr w:rsidR="00BA7892">
        <w:tc>
          <w:tcPr>
            <w:tcW w:w="2083" w:type="dxa"/>
            <w:gridSpan w:val="2"/>
            <w:tcBorders>
              <w:left w:val="single" w:sz="4" w:space="0" w:color="auto"/>
            </w:tcBorders>
          </w:tcPr>
          <w:p w:rsidR="00BA7892" w:rsidRDefault="00BA7892">
            <w:pPr>
              <w:pStyle w:val="CRCoverPage"/>
              <w:spacing w:after="0"/>
              <w:rPr>
                <w:b/>
                <w:i/>
                <w:sz w:val="8"/>
                <w:szCs w:val="8"/>
              </w:rPr>
            </w:pPr>
          </w:p>
        </w:tc>
        <w:tc>
          <w:tcPr>
            <w:tcW w:w="7557" w:type="dxa"/>
            <w:gridSpan w:val="9"/>
            <w:tcBorders>
              <w:right w:val="single" w:sz="4" w:space="0" w:color="auto"/>
            </w:tcBorders>
          </w:tcPr>
          <w:p w:rsidR="00BA7892" w:rsidRDefault="00BA7892">
            <w:pPr>
              <w:pStyle w:val="CRCoverPage"/>
              <w:spacing w:after="0"/>
              <w:rPr>
                <w:rFonts w:cs="Arial"/>
              </w:rPr>
            </w:pPr>
          </w:p>
        </w:tc>
      </w:tr>
      <w:tr w:rsidR="00BA7892">
        <w:tc>
          <w:tcPr>
            <w:tcW w:w="2083" w:type="dxa"/>
            <w:gridSpan w:val="2"/>
            <w:tcBorders>
              <w:left w:val="single" w:sz="4" w:space="0" w:color="auto"/>
              <w:bottom w:val="single" w:sz="4" w:space="0" w:color="auto"/>
            </w:tcBorders>
          </w:tcPr>
          <w:p w:rsidR="00BA7892" w:rsidRDefault="00131706">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rsidR="00BA7892" w:rsidRDefault="00131706">
            <w:pPr>
              <w:pStyle w:val="CRCoverPage"/>
              <w:spacing w:after="0"/>
              <w:rPr>
                <w:rFonts w:cs="Arial"/>
                <w:lang w:val="en-US" w:eastAsia="zh-CN"/>
              </w:rPr>
            </w:pPr>
            <w:r>
              <w:rPr>
                <w:rFonts w:cs="Arial"/>
                <w:lang w:val="en-US" w:eastAsia="zh-CN"/>
              </w:rPr>
              <w:t xml:space="preserve">Incorrect calculation of </w:t>
            </w:r>
            <w:r>
              <w:rPr>
                <w:rFonts w:cs="Arial"/>
              </w:rPr>
              <w:t>UE P</w:t>
            </w:r>
            <w:r>
              <w:rPr>
                <w:rFonts w:cs="Arial" w:hint="eastAsia"/>
                <w:lang w:val="en-US" w:eastAsia="zh-CN"/>
              </w:rPr>
              <w:t>U</w:t>
            </w:r>
            <w:r>
              <w:rPr>
                <w:rFonts w:cs="Arial"/>
              </w:rPr>
              <w:t xml:space="preserve">SCH </w:t>
            </w:r>
            <w:r>
              <w:rPr>
                <w:rFonts w:cs="Arial" w:hint="eastAsia"/>
                <w:lang w:val="en-US" w:eastAsia="zh-CN"/>
              </w:rPr>
              <w:t xml:space="preserve">preparation </w:t>
            </w:r>
            <w:r>
              <w:rPr>
                <w:rFonts w:cs="Arial"/>
              </w:rPr>
              <w:t>procedure time</w:t>
            </w:r>
          </w:p>
        </w:tc>
      </w:tr>
      <w:tr w:rsidR="00BA7892">
        <w:tc>
          <w:tcPr>
            <w:tcW w:w="2083" w:type="dxa"/>
            <w:gridSpan w:val="2"/>
          </w:tcPr>
          <w:p w:rsidR="00BA7892" w:rsidRDefault="00BA7892">
            <w:pPr>
              <w:pStyle w:val="CRCoverPage"/>
              <w:spacing w:after="0"/>
              <w:rPr>
                <w:b/>
                <w:i/>
                <w:sz w:val="8"/>
                <w:szCs w:val="8"/>
              </w:rPr>
            </w:pPr>
          </w:p>
        </w:tc>
        <w:tc>
          <w:tcPr>
            <w:tcW w:w="7557" w:type="dxa"/>
            <w:gridSpan w:val="9"/>
          </w:tcPr>
          <w:p w:rsidR="00BA7892" w:rsidRDefault="00BA7892">
            <w:pPr>
              <w:pStyle w:val="CRCoverPage"/>
              <w:spacing w:after="0"/>
              <w:rPr>
                <w:sz w:val="8"/>
                <w:szCs w:val="8"/>
              </w:rPr>
            </w:pPr>
          </w:p>
        </w:tc>
      </w:tr>
      <w:tr w:rsidR="00BA7892">
        <w:tc>
          <w:tcPr>
            <w:tcW w:w="2083" w:type="dxa"/>
            <w:gridSpan w:val="2"/>
            <w:tcBorders>
              <w:top w:val="single" w:sz="4" w:space="0" w:color="auto"/>
              <w:left w:val="single" w:sz="4" w:space="0" w:color="auto"/>
            </w:tcBorders>
          </w:tcPr>
          <w:p w:rsidR="00BA7892" w:rsidRDefault="00131706">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rsidR="00BA7892" w:rsidRDefault="00131706">
            <w:pPr>
              <w:pStyle w:val="CRCoverPage"/>
              <w:spacing w:after="0"/>
              <w:rPr>
                <w:lang w:val="en-US" w:eastAsia="zh-CN"/>
              </w:rPr>
            </w:pPr>
            <w:r>
              <w:rPr>
                <w:rFonts w:hint="eastAsia"/>
                <w:lang w:val="en-US" w:eastAsia="zh-CN"/>
              </w:rPr>
              <w:t>6.4</w:t>
            </w:r>
          </w:p>
        </w:tc>
      </w:tr>
      <w:tr w:rsidR="00BA7892">
        <w:tc>
          <w:tcPr>
            <w:tcW w:w="2083" w:type="dxa"/>
            <w:gridSpan w:val="2"/>
            <w:tcBorders>
              <w:left w:val="single" w:sz="4" w:space="0" w:color="auto"/>
            </w:tcBorders>
          </w:tcPr>
          <w:p w:rsidR="00BA7892" w:rsidRDefault="00BA7892">
            <w:pPr>
              <w:pStyle w:val="CRCoverPage"/>
              <w:spacing w:after="0"/>
              <w:rPr>
                <w:b/>
                <w:i/>
                <w:sz w:val="8"/>
                <w:szCs w:val="8"/>
              </w:rPr>
            </w:pPr>
          </w:p>
        </w:tc>
        <w:tc>
          <w:tcPr>
            <w:tcW w:w="7557" w:type="dxa"/>
            <w:gridSpan w:val="9"/>
            <w:tcBorders>
              <w:right w:val="single" w:sz="4" w:space="0" w:color="auto"/>
            </w:tcBorders>
          </w:tcPr>
          <w:p w:rsidR="00BA7892" w:rsidRDefault="00BA7892">
            <w:pPr>
              <w:pStyle w:val="CRCoverPage"/>
              <w:spacing w:after="0"/>
              <w:rPr>
                <w:sz w:val="8"/>
                <w:szCs w:val="8"/>
              </w:rPr>
            </w:pPr>
          </w:p>
        </w:tc>
      </w:tr>
      <w:tr w:rsidR="00BA7892">
        <w:tc>
          <w:tcPr>
            <w:tcW w:w="2083" w:type="dxa"/>
            <w:gridSpan w:val="2"/>
            <w:tcBorders>
              <w:left w:val="single" w:sz="4" w:space="0" w:color="auto"/>
            </w:tcBorders>
          </w:tcPr>
          <w:p w:rsidR="00BA7892" w:rsidRDefault="00BA7892">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BA7892" w:rsidRDefault="001317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7892" w:rsidRDefault="00131706">
            <w:pPr>
              <w:pStyle w:val="CRCoverPage"/>
              <w:spacing w:after="0"/>
              <w:jc w:val="center"/>
              <w:rPr>
                <w:b/>
                <w:caps/>
              </w:rPr>
            </w:pPr>
            <w:r>
              <w:rPr>
                <w:b/>
                <w:caps/>
              </w:rPr>
              <w:t>N</w:t>
            </w:r>
          </w:p>
        </w:tc>
        <w:tc>
          <w:tcPr>
            <w:tcW w:w="2977" w:type="dxa"/>
            <w:gridSpan w:val="4"/>
          </w:tcPr>
          <w:p w:rsidR="00BA7892" w:rsidRDefault="00BA7892">
            <w:pPr>
              <w:pStyle w:val="CRCoverPage"/>
              <w:tabs>
                <w:tab w:val="right" w:pos="2893"/>
              </w:tabs>
              <w:spacing w:after="0"/>
            </w:pPr>
          </w:p>
        </w:tc>
        <w:tc>
          <w:tcPr>
            <w:tcW w:w="3401" w:type="dxa"/>
            <w:gridSpan w:val="3"/>
            <w:tcBorders>
              <w:right w:val="single" w:sz="4" w:space="0" w:color="auto"/>
            </w:tcBorders>
            <w:shd w:val="clear" w:color="FFFF00" w:fill="auto"/>
          </w:tcPr>
          <w:p w:rsidR="00BA7892" w:rsidRDefault="00BA7892">
            <w:pPr>
              <w:pStyle w:val="CRCoverPage"/>
              <w:spacing w:after="0"/>
              <w:ind w:left="99"/>
            </w:pPr>
          </w:p>
        </w:tc>
      </w:tr>
      <w:tr w:rsidR="00BA7892">
        <w:tc>
          <w:tcPr>
            <w:tcW w:w="2083" w:type="dxa"/>
            <w:gridSpan w:val="2"/>
            <w:tcBorders>
              <w:left w:val="single" w:sz="4" w:space="0" w:color="auto"/>
            </w:tcBorders>
          </w:tcPr>
          <w:p w:rsidR="00BA7892" w:rsidRDefault="00131706">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BA7892" w:rsidRDefault="00BA7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7892" w:rsidRDefault="0013170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BA7892" w:rsidRDefault="001317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A7892" w:rsidRDefault="00BA7892">
            <w:pPr>
              <w:pStyle w:val="CRCoverPage"/>
              <w:spacing w:after="0"/>
              <w:ind w:left="99"/>
            </w:pPr>
          </w:p>
        </w:tc>
      </w:tr>
      <w:tr w:rsidR="00BA7892">
        <w:tc>
          <w:tcPr>
            <w:tcW w:w="2083" w:type="dxa"/>
            <w:gridSpan w:val="2"/>
            <w:tcBorders>
              <w:left w:val="single" w:sz="4" w:space="0" w:color="auto"/>
            </w:tcBorders>
          </w:tcPr>
          <w:p w:rsidR="00BA7892" w:rsidRDefault="00131706">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BA7892" w:rsidRDefault="00BA7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7892" w:rsidRDefault="00131706">
            <w:pPr>
              <w:pStyle w:val="CRCoverPage"/>
              <w:spacing w:after="0"/>
              <w:jc w:val="center"/>
              <w:rPr>
                <w:b/>
                <w:caps/>
              </w:rPr>
            </w:pPr>
            <w:r>
              <w:rPr>
                <w:b/>
                <w:caps/>
              </w:rPr>
              <w:t>X</w:t>
            </w:r>
          </w:p>
        </w:tc>
        <w:tc>
          <w:tcPr>
            <w:tcW w:w="2977" w:type="dxa"/>
            <w:gridSpan w:val="4"/>
          </w:tcPr>
          <w:p w:rsidR="00BA7892" w:rsidRDefault="00131706">
            <w:pPr>
              <w:pStyle w:val="CRCoverPage"/>
              <w:spacing w:after="0"/>
            </w:pPr>
            <w:r>
              <w:t xml:space="preserve"> Test specifications</w:t>
            </w:r>
          </w:p>
        </w:tc>
        <w:tc>
          <w:tcPr>
            <w:tcW w:w="3401" w:type="dxa"/>
            <w:gridSpan w:val="3"/>
            <w:tcBorders>
              <w:right w:val="single" w:sz="4" w:space="0" w:color="auto"/>
            </w:tcBorders>
            <w:shd w:val="pct30" w:color="FFFF00" w:fill="auto"/>
          </w:tcPr>
          <w:p w:rsidR="00BA7892" w:rsidRDefault="00BA7892">
            <w:pPr>
              <w:pStyle w:val="CRCoverPage"/>
              <w:spacing w:after="0"/>
              <w:ind w:left="99"/>
            </w:pPr>
          </w:p>
        </w:tc>
      </w:tr>
      <w:tr w:rsidR="00BA7892">
        <w:tc>
          <w:tcPr>
            <w:tcW w:w="2083" w:type="dxa"/>
            <w:gridSpan w:val="2"/>
            <w:tcBorders>
              <w:left w:val="single" w:sz="4" w:space="0" w:color="auto"/>
            </w:tcBorders>
          </w:tcPr>
          <w:p w:rsidR="00BA7892" w:rsidRDefault="00131706">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BA7892" w:rsidRDefault="00BA7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7892" w:rsidRDefault="00131706">
            <w:pPr>
              <w:pStyle w:val="CRCoverPage"/>
              <w:spacing w:after="0"/>
              <w:jc w:val="center"/>
              <w:rPr>
                <w:b/>
                <w:caps/>
              </w:rPr>
            </w:pPr>
            <w:r>
              <w:rPr>
                <w:b/>
                <w:caps/>
              </w:rPr>
              <w:t>X</w:t>
            </w:r>
          </w:p>
        </w:tc>
        <w:tc>
          <w:tcPr>
            <w:tcW w:w="2977" w:type="dxa"/>
            <w:gridSpan w:val="4"/>
          </w:tcPr>
          <w:p w:rsidR="00BA7892" w:rsidRDefault="00131706">
            <w:pPr>
              <w:pStyle w:val="CRCoverPage"/>
              <w:spacing w:after="0"/>
            </w:pPr>
            <w:r>
              <w:t xml:space="preserve"> O&amp;M Specifications</w:t>
            </w:r>
          </w:p>
        </w:tc>
        <w:tc>
          <w:tcPr>
            <w:tcW w:w="3401" w:type="dxa"/>
            <w:gridSpan w:val="3"/>
            <w:tcBorders>
              <w:right w:val="single" w:sz="4" w:space="0" w:color="auto"/>
            </w:tcBorders>
            <w:shd w:val="pct30" w:color="FFFF00" w:fill="auto"/>
          </w:tcPr>
          <w:p w:rsidR="00BA7892" w:rsidRDefault="00BA7892">
            <w:pPr>
              <w:pStyle w:val="CRCoverPage"/>
              <w:spacing w:after="0"/>
              <w:ind w:left="99"/>
            </w:pPr>
          </w:p>
        </w:tc>
      </w:tr>
      <w:tr w:rsidR="00BA7892">
        <w:tc>
          <w:tcPr>
            <w:tcW w:w="2083" w:type="dxa"/>
            <w:gridSpan w:val="2"/>
            <w:tcBorders>
              <w:left w:val="single" w:sz="4" w:space="0" w:color="auto"/>
            </w:tcBorders>
          </w:tcPr>
          <w:p w:rsidR="00BA7892" w:rsidRDefault="00BA7892">
            <w:pPr>
              <w:pStyle w:val="CRCoverPage"/>
              <w:spacing w:after="0"/>
              <w:rPr>
                <w:b/>
                <w:i/>
              </w:rPr>
            </w:pPr>
          </w:p>
        </w:tc>
        <w:tc>
          <w:tcPr>
            <w:tcW w:w="7557" w:type="dxa"/>
            <w:gridSpan w:val="9"/>
            <w:tcBorders>
              <w:right w:val="single" w:sz="4" w:space="0" w:color="auto"/>
            </w:tcBorders>
          </w:tcPr>
          <w:p w:rsidR="00BA7892" w:rsidRDefault="00BA7892">
            <w:pPr>
              <w:pStyle w:val="CRCoverPage"/>
              <w:spacing w:after="0"/>
            </w:pPr>
          </w:p>
        </w:tc>
      </w:tr>
      <w:tr w:rsidR="00BA7892">
        <w:tc>
          <w:tcPr>
            <w:tcW w:w="2083" w:type="dxa"/>
            <w:gridSpan w:val="2"/>
            <w:tcBorders>
              <w:left w:val="single" w:sz="4" w:space="0" w:color="auto"/>
              <w:bottom w:val="single" w:sz="4" w:space="0" w:color="auto"/>
            </w:tcBorders>
          </w:tcPr>
          <w:p w:rsidR="00BA7892" w:rsidRDefault="00131706">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rsidR="00BA7892" w:rsidRDefault="00BA7892">
            <w:pPr>
              <w:pStyle w:val="CRCoverPage"/>
              <w:spacing w:after="0"/>
              <w:ind w:left="100"/>
              <w:rPr>
                <w:rFonts w:eastAsia="SimSun"/>
                <w:lang w:val="en-US" w:eastAsia="zh-CN"/>
              </w:rPr>
            </w:pPr>
          </w:p>
        </w:tc>
      </w:tr>
      <w:tr w:rsidR="00BA7892">
        <w:tc>
          <w:tcPr>
            <w:tcW w:w="2083" w:type="dxa"/>
            <w:gridSpan w:val="2"/>
            <w:tcBorders>
              <w:top w:val="single" w:sz="4" w:space="0" w:color="auto"/>
              <w:bottom w:val="single" w:sz="4" w:space="0" w:color="auto"/>
            </w:tcBorders>
          </w:tcPr>
          <w:p w:rsidR="00BA7892" w:rsidRDefault="00BA7892">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rsidR="00BA7892" w:rsidRDefault="00BA7892">
            <w:pPr>
              <w:pStyle w:val="CRCoverPage"/>
              <w:spacing w:after="0"/>
              <w:ind w:left="100"/>
              <w:rPr>
                <w:sz w:val="8"/>
                <w:szCs w:val="8"/>
              </w:rPr>
            </w:pPr>
          </w:p>
        </w:tc>
      </w:tr>
      <w:tr w:rsidR="00BA7892">
        <w:tc>
          <w:tcPr>
            <w:tcW w:w="2083" w:type="dxa"/>
            <w:gridSpan w:val="2"/>
            <w:tcBorders>
              <w:top w:val="single" w:sz="4" w:space="0" w:color="auto"/>
              <w:left w:val="single" w:sz="4" w:space="0" w:color="auto"/>
              <w:bottom w:val="single" w:sz="4" w:space="0" w:color="auto"/>
            </w:tcBorders>
          </w:tcPr>
          <w:p w:rsidR="00BA7892" w:rsidRDefault="00131706">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BA7892" w:rsidRDefault="00BA7892">
            <w:pPr>
              <w:pStyle w:val="CRCoverPage"/>
              <w:spacing w:after="0"/>
              <w:ind w:left="100"/>
              <w:rPr>
                <w:lang w:eastAsia="ko-KR"/>
              </w:rPr>
            </w:pPr>
          </w:p>
        </w:tc>
      </w:tr>
    </w:tbl>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BA7892">
      <w:pPr>
        <w:pStyle w:val="CRCoverPage"/>
        <w:spacing w:after="0"/>
        <w:rPr>
          <w:sz w:val="8"/>
          <w:szCs w:val="8"/>
        </w:rPr>
      </w:pPr>
    </w:p>
    <w:p w:rsidR="00BA7892" w:rsidRDefault="00131706">
      <w:pPr>
        <w:pStyle w:val="Heading2"/>
        <w:rPr>
          <w:color w:val="000000"/>
        </w:rPr>
      </w:pPr>
      <w:bookmarkStart w:id="2" w:name="_Toc114223898"/>
      <w:r>
        <w:rPr>
          <w:color w:val="000000"/>
        </w:rPr>
        <w:lastRenderedPageBreak/>
        <w:t>6.4</w:t>
      </w:r>
      <w:r>
        <w:rPr>
          <w:color w:val="000000"/>
        </w:rPr>
        <w:tab/>
        <w:t>UE PUSCH preparation procedure time</w:t>
      </w:r>
      <w:bookmarkEnd w:id="2"/>
    </w:p>
    <w:p w:rsidR="00BA7892" w:rsidRDefault="00131706">
      <w:pPr>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w:t>
      </w:r>
      <w:proofErr w:type="spellStart"/>
      <w:r>
        <w:rPr>
          <w:color w:val="000000"/>
          <w:lang w:val="en-AU"/>
        </w:rPr>
        <w:t>K</w:t>
      </w:r>
      <w:r>
        <w:rPr>
          <w:color w:val="000000"/>
          <w:vertAlign w:val="subscript"/>
          <w:lang w:val="en-AU"/>
        </w:rPr>
        <w:t>offset</w:t>
      </w:r>
      <w:proofErr w:type="spellEnd"/>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r>
        <w:rPr>
          <w:i/>
          <w:color w:val="000000"/>
          <w:lang w:val="en-AU"/>
        </w:rPr>
        <w:t>L</w:t>
      </w:r>
      <w:r>
        <w:rPr>
          <w:i/>
          <w:color w:val="000000"/>
          <w:vertAlign w:val="subscript"/>
          <w:lang w:val="en-AU"/>
        </w:rPr>
        <w:t>2</w:t>
      </w:r>
      <w:r>
        <w:rPr>
          <w:color w:val="000000"/>
          <w:lang w:val="en-AU"/>
        </w:rPr>
        <w:t xml:space="preserve"> is defined as the next uplink symbol with its CP starting </w:t>
      </w:r>
      <w:r>
        <w:rPr>
          <w:color w:val="000000"/>
          <w:position w:val="-14"/>
        </w:rPr>
        <w:object w:dxaOrig="5385" w:dyaOrig="375">
          <v:shape id="_x0000_i1028" type="#_x0000_t75" style="width:269.25pt;height:18.75pt" o:ole="">
            <v:imagedata r:id="rId15" o:title=""/>
          </v:shape>
          <o:OLEObject Type="Embed" ProgID="Equation.DSMT4" ShapeID="_x0000_i1028" DrawAspect="Content" ObjectID="_1727529857" r:id="rId16"/>
        </w:object>
      </w:r>
      <w:r>
        <w:rPr>
          <w:color w:val="000000"/>
        </w:rPr>
        <w:t xml:space="preserve"> </w:t>
      </w:r>
      <w:r>
        <w:rPr>
          <w:color w:val="000000"/>
          <w:lang w:val="en-AU"/>
        </w:rPr>
        <w:t xml:space="preserve">after the end of the reception of the last symbol of the PDCCH carrying the DCI scheduling the PUSCH, then the UE shall transmit the transport block. </w:t>
      </w:r>
      <w:r>
        <w:t>When the PDCCH reception includes two PDCCH candidates from two respective search space sets, as described in clause 10.1 of [6, TS 38.213],</w:t>
      </w:r>
      <w:r>
        <w:rPr>
          <w:color w:val="000000"/>
        </w:rPr>
        <w:t xml:space="preserve"> for the purpose of determining </w:t>
      </w:r>
      <w:r>
        <w:t xml:space="preserve">the last symbol of the </w:t>
      </w:r>
      <w:r>
        <w:rPr>
          <w:color w:val="000000"/>
          <w:lang w:val="en-AU"/>
        </w:rPr>
        <w:t>PDCCH carrying the DCI scheduling the PUSCH</w:t>
      </w:r>
      <w:r>
        <w:t xml:space="preserve">, </w:t>
      </w:r>
      <w:r>
        <w:rPr>
          <w:color w:val="000000"/>
        </w:rPr>
        <w:t>the PDCCH candidate that ends later in time is used.</w:t>
      </w:r>
    </w:p>
    <w:p w:rsidR="00BA7892" w:rsidRDefault="00131706">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rsidR="00BA7892" w:rsidRDefault="00131706">
      <w:pPr>
        <w:pStyle w:val="B1"/>
        <w:rPr>
          <w:lang w:val="en-AU"/>
        </w:rPr>
      </w:pPr>
      <w:r>
        <w:rPr>
          <w:i/>
          <w:lang w:val="en-US"/>
        </w:rPr>
        <w:t>-</w:t>
      </w:r>
      <w:r>
        <w:rPr>
          <w:i/>
          <w:lang w:val="en-US"/>
        </w:rPr>
        <w:tab/>
      </w:r>
      <w:r>
        <w:rPr>
          <w:color w:val="000000" w:themeColor="text1"/>
        </w:rPr>
        <w:t>For operation with shared spectrum channel access</w:t>
      </w:r>
      <w:ins w:id="3" w:author="Moderator (vivo)" w:date="2022-10-14T10:38:00Z">
        <w:r w:rsidR="006F61AE">
          <w:rPr>
            <w:color w:val="000000" w:themeColor="text1"/>
          </w:rPr>
          <w:t xml:space="preserve"> in FR1</w:t>
        </w:r>
      </w:ins>
      <w:r>
        <w:rPr>
          <w:color w:val="000000" w:themeColor="text1"/>
        </w:rPr>
        <w:t xml:space="preserve">, </w:t>
      </w:r>
      <w:r>
        <w:rPr>
          <w:position w:val="-12"/>
        </w:rPr>
        <w:object w:dxaOrig="285" w:dyaOrig="390">
          <v:shape id="_x0000_i1029" type="#_x0000_t75" style="width:14.25pt;height:19.5pt" o:ole="">
            <v:imagedata r:id="rId11" o:title=""/>
          </v:shape>
          <o:OLEObject Type="Embed" ProgID="Equation.DSMT4" ShapeID="_x0000_i1029" DrawAspect="Content" ObjectID="_1727529858" r:id="rId17"/>
        </w:object>
      </w:r>
      <w:r>
        <w:t xml:space="preserve">is calculated according to [4, TS 38.211], otherwise </w:t>
      </w:r>
      <w:r>
        <w:rPr>
          <w:position w:val="-12"/>
        </w:rPr>
        <w:object w:dxaOrig="285" w:dyaOrig="390">
          <v:shape id="_x0000_i1030" type="#_x0000_t75" style="width:14.25pt;height:19.5pt" o:ole="">
            <v:imagedata r:id="rId11" o:title=""/>
          </v:shape>
          <o:OLEObject Type="Embed" ProgID="Equation.DSMT4" ShapeID="_x0000_i1030" DrawAspect="Content" ObjectID="_1727529859" r:id="rId18"/>
        </w:object>
      </w:r>
      <w:r>
        <w:t>=0.</w:t>
      </w:r>
    </w:p>
    <w:p w:rsidR="00BA7892" w:rsidRDefault="00131706">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rsidR="00BA7892" w:rsidRDefault="00BA7892"/>
    <w:p w:rsidR="00BA7892" w:rsidRDefault="00131706">
      <w:pPr>
        <w:jc w:val="center"/>
        <w:rPr>
          <w:b/>
          <w:bCs/>
          <w:color w:val="FF0000"/>
          <w:sz w:val="24"/>
          <w:szCs w:val="24"/>
        </w:rPr>
      </w:pPr>
      <w:r>
        <w:rPr>
          <w:b/>
          <w:bCs/>
          <w:color w:val="FF0000"/>
          <w:sz w:val="24"/>
          <w:szCs w:val="24"/>
        </w:rPr>
        <w:t>&lt;Unchanged parts are omitted&gt;</w:t>
      </w:r>
    </w:p>
    <w:p w:rsidR="00BA7892" w:rsidRDefault="00BA7892">
      <w:pPr>
        <w:pStyle w:val="3GPPNormalText"/>
      </w:pPr>
    </w:p>
    <w:sectPr w:rsidR="00BA7892">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1FA" w:rsidRDefault="009D61FA">
      <w:pPr>
        <w:spacing w:after="0"/>
      </w:pPr>
      <w:r>
        <w:separator/>
      </w:r>
    </w:p>
  </w:endnote>
  <w:endnote w:type="continuationSeparator" w:id="0">
    <w:p w:rsidR="009D61FA" w:rsidRDefault="009D6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auto"/>
    <w:pitch w:val="default"/>
    <w:sig w:usb0="E00002FF" w:usb1="6AC7FDFB" w:usb2="08000012" w:usb3="00000000" w:csb0="4002009F" w:csb1="DFD7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1FA" w:rsidRDefault="009D61FA">
      <w:pPr>
        <w:spacing w:after="0"/>
      </w:pPr>
      <w:r>
        <w:separator/>
      </w:r>
    </w:p>
  </w:footnote>
  <w:footnote w:type="continuationSeparator" w:id="0">
    <w:p w:rsidR="009D61FA" w:rsidRDefault="009D61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892" w:rsidRDefault="001317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8FFDAABB"/>
    <w:rsid w:val="9EEC700D"/>
    <w:rsid w:val="B1DC0B31"/>
    <w:rsid w:val="B7CDD112"/>
    <w:rsid w:val="BDFEF81A"/>
    <w:rsid w:val="DFDF1B67"/>
    <w:rsid w:val="EAEFD601"/>
    <w:rsid w:val="FBAF2DBB"/>
    <w:rsid w:val="FDFE0401"/>
    <w:rsid w:val="FED68E9B"/>
    <w:rsid w:val="FEFED1FD"/>
    <w:rsid w:val="FFE7F0B8"/>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1706"/>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329E5"/>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6F61AE"/>
    <w:rsid w:val="007016D3"/>
    <w:rsid w:val="007040C3"/>
    <w:rsid w:val="00714226"/>
    <w:rsid w:val="007330AC"/>
    <w:rsid w:val="0076003F"/>
    <w:rsid w:val="00765476"/>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1F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892"/>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85AA2"/>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1AD369D4"/>
    <w:rsid w:val="1C4341DD"/>
    <w:rsid w:val="291159D3"/>
    <w:rsid w:val="32FD1962"/>
    <w:rsid w:val="375F7BA5"/>
    <w:rsid w:val="3FD71429"/>
    <w:rsid w:val="3FDC6082"/>
    <w:rsid w:val="427300C2"/>
    <w:rsid w:val="42EA6254"/>
    <w:rsid w:val="433B6A21"/>
    <w:rsid w:val="4741605A"/>
    <w:rsid w:val="50814F15"/>
    <w:rsid w:val="57743085"/>
    <w:rsid w:val="5E69D284"/>
    <w:rsid w:val="5FFACD31"/>
    <w:rsid w:val="656A70B4"/>
    <w:rsid w:val="6B077DEC"/>
    <w:rsid w:val="6C24478E"/>
    <w:rsid w:val="6D356F66"/>
    <w:rsid w:val="6DF53E5E"/>
    <w:rsid w:val="7528004A"/>
    <w:rsid w:val="75E3F239"/>
    <w:rsid w:val="776DFBCD"/>
    <w:rsid w:val="79B13D1A"/>
    <w:rsid w:val="7F77F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F4329"/>
  <w15:docId w15:val="{D8E0DCF2-D6EA-4B1D-B305-14F721863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Moderator (vivo)</cp:lastModifiedBy>
  <cp:revision>2</cp:revision>
  <cp:lastPrinted>2411-12-31T16:00:00Z</cp:lastPrinted>
  <dcterms:created xsi:type="dcterms:W3CDTF">2022-10-17T23:33:00Z</dcterms:created>
  <dcterms:modified xsi:type="dcterms:W3CDTF">2022-10-17T23:33:00Z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